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20DF" w14:textId="458E3E74" w:rsidR="00086AD0" w:rsidRDefault="00086AD0" w:rsidP="00086AD0">
      <w:pPr>
        <w:spacing w:afterLines="50" w:after="156"/>
        <w:jc w:val="center"/>
        <w:rPr>
          <w:rFonts w:ascii="幼圆" w:eastAsia="幼圆"/>
          <w:b/>
          <w:sz w:val="32"/>
          <w:szCs w:val="32"/>
        </w:rPr>
      </w:pPr>
      <w:bookmarkStart w:id="0" w:name="_GoBack"/>
      <w:bookmarkEnd w:id="0"/>
      <w:r>
        <w:rPr>
          <w:rFonts w:ascii="幼圆" w:eastAsia="幼圆" w:hint="eastAsia"/>
          <w:b/>
          <w:sz w:val="32"/>
          <w:szCs w:val="32"/>
        </w:rPr>
        <w:t>《口语伙伴》数据库简介</w:t>
      </w:r>
    </w:p>
    <w:p w14:paraId="6B82CA2D" w14:textId="3CD48C5B" w:rsidR="00086AD0" w:rsidRDefault="00BF4383" w:rsidP="00CC1D34">
      <w:pPr>
        <w:spacing w:line="276" w:lineRule="auto"/>
        <w:ind w:firstLineChars="200" w:firstLine="420"/>
        <w:rPr>
          <w:rFonts w:ascii="幼圆" w:eastAsia="幼圆"/>
          <w:szCs w:val="21"/>
        </w:rPr>
      </w:pPr>
      <w:r>
        <w:rPr>
          <w:rFonts w:ascii="幼圆" w:eastAsia="幼圆" w:hint="eastAsia"/>
          <w:szCs w:val="21"/>
        </w:rPr>
        <w:t>对很多人而言，“学习英语”是一种说不出的痛</w:t>
      </w:r>
      <w:r w:rsidR="001B6DE0">
        <w:rPr>
          <w:rFonts w:ascii="幼圆" w:eastAsia="幼圆" w:hint="eastAsia"/>
          <w:szCs w:val="21"/>
        </w:rPr>
        <w:t>：我们</w:t>
      </w:r>
      <w:r w:rsidR="00086AD0">
        <w:rPr>
          <w:rFonts w:ascii="幼圆" w:eastAsia="幼圆" w:hint="eastAsia"/>
          <w:szCs w:val="21"/>
        </w:rPr>
        <w:t>有过单词背了一箩筐</w:t>
      </w:r>
      <w:r w:rsidR="00E26540">
        <w:rPr>
          <w:rFonts w:ascii="幼圆" w:eastAsia="幼圆" w:hint="eastAsia"/>
          <w:szCs w:val="21"/>
        </w:rPr>
        <w:t>但是却不能自如表达的经历，也有过</w:t>
      </w:r>
      <w:r w:rsidR="00CB2B8A">
        <w:rPr>
          <w:rFonts w:ascii="幼圆" w:eastAsia="幼圆" w:hint="eastAsia"/>
          <w:szCs w:val="21"/>
        </w:rPr>
        <w:t>虽然考试成绩不错却</w:t>
      </w:r>
      <w:r w:rsidR="00E26540">
        <w:rPr>
          <w:rFonts w:ascii="幼圆" w:eastAsia="幼圆" w:hint="eastAsia"/>
          <w:szCs w:val="21"/>
        </w:rPr>
        <w:t>因为发音不标准被别人嘲笑的经历</w:t>
      </w:r>
      <w:r w:rsidR="00086AD0">
        <w:rPr>
          <w:rFonts w:ascii="幼圆" w:eastAsia="幼圆" w:hint="eastAsia"/>
          <w:szCs w:val="21"/>
        </w:rPr>
        <w:t>。</w:t>
      </w:r>
    </w:p>
    <w:p w14:paraId="1392FEE9" w14:textId="75FD679C" w:rsidR="00086AD0" w:rsidRDefault="009C2606" w:rsidP="00CC1D34">
      <w:pPr>
        <w:spacing w:line="276" w:lineRule="auto"/>
        <w:ind w:firstLineChars="200" w:firstLine="420"/>
        <w:rPr>
          <w:rFonts w:ascii="幼圆" w:eastAsia="幼圆"/>
          <w:szCs w:val="21"/>
        </w:rPr>
      </w:pPr>
      <w:r>
        <w:rPr>
          <w:rFonts w:ascii="幼圆" w:eastAsia="幼圆" w:hint="eastAsia"/>
          <w:szCs w:val="21"/>
          <w:lang w:eastAsia="zh-TW"/>
        </w:rPr>
        <w:t>口语伙伴交互式外语学习库，简称口语伙伴数据库，</w:t>
      </w:r>
      <w:r w:rsidR="005724B8">
        <w:rPr>
          <w:rFonts w:ascii="幼圆" w:eastAsia="幼圆" w:hint="eastAsia"/>
          <w:szCs w:val="21"/>
          <w:lang w:eastAsia="zh-TW"/>
        </w:rPr>
        <w:t>是</w:t>
      </w:r>
      <w:r w:rsidR="00C958FA">
        <w:rPr>
          <w:rFonts w:ascii="幼圆" w:eastAsia="幼圆" w:hint="eastAsia"/>
          <w:szCs w:val="21"/>
        </w:rPr>
        <w:t>一款专为中国人</w:t>
      </w:r>
      <w:r w:rsidR="005724B8">
        <w:rPr>
          <w:rFonts w:ascii="幼圆" w:eastAsia="幼圆" w:hint="eastAsia"/>
          <w:szCs w:val="21"/>
        </w:rPr>
        <w:t>提升英语口语表达能力设计的辅助训练学习平台，它</w:t>
      </w:r>
      <w:r w:rsidR="00086AD0">
        <w:rPr>
          <w:rFonts w:ascii="幼圆" w:eastAsia="幼圆" w:hint="eastAsia"/>
          <w:szCs w:val="21"/>
          <w:lang w:eastAsia="zh-TW"/>
        </w:rPr>
        <w:t>通过</w:t>
      </w:r>
      <w:r w:rsidR="00086AD0">
        <w:rPr>
          <w:rFonts w:ascii="幼圆" w:eastAsia="幼圆" w:hint="eastAsia"/>
          <w:szCs w:val="21"/>
        </w:rPr>
        <w:t>人工智能的语音识别技术</w:t>
      </w:r>
      <w:r w:rsidR="00086AD0">
        <w:rPr>
          <w:rFonts w:ascii="幼圆" w:eastAsia="幼圆" w:hint="eastAsia"/>
          <w:szCs w:val="21"/>
          <w:lang w:eastAsia="zh-TW"/>
        </w:rPr>
        <w:t>，</w:t>
      </w:r>
      <w:r w:rsidR="00E16A4E">
        <w:rPr>
          <w:rFonts w:ascii="幼圆" w:eastAsia="幼圆" w:hint="eastAsia"/>
          <w:szCs w:val="21"/>
        </w:rPr>
        <w:t>将学习者的输入音频与课程中的原声音频进行对比，用分数的形式最直观的提示学习者发音中的语调、轻重音、流利度和音标问题，</w:t>
      </w:r>
      <w:r w:rsidR="00086AD0">
        <w:rPr>
          <w:rFonts w:ascii="幼圆" w:eastAsia="幼圆" w:hint="eastAsia"/>
          <w:szCs w:val="21"/>
        </w:rPr>
        <w:t>刺激学习者</w:t>
      </w:r>
      <w:r w:rsidR="003601BD">
        <w:rPr>
          <w:rFonts w:ascii="幼圆" w:eastAsia="幼圆" w:hint="eastAsia"/>
          <w:szCs w:val="21"/>
        </w:rPr>
        <w:t>眼看、耳听、口说三管齐下，</w:t>
      </w:r>
      <w:r w:rsidR="00086AD0">
        <w:rPr>
          <w:rFonts w:ascii="幼圆" w:eastAsia="幼圆" w:hint="eastAsia"/>
          <w:szCs w:val="21"/>
        </w:rPr>
        <w:t>反复的模仿跟读</w:t>
      </w:r>
      <w:r w:rsidR="00A73228">
        <w:rPr>
          <w:rFonts w:ascii="幼圆" w:eastAsia="幼圆" w:hint="eastAsia"/>
          <w:szCs w:val="21"/>
        </w:rPr>
        <w:t>并</w:t>
      </w:r>
      <w:r w:rsidR="00086AD0">
        <w:rPr>
          <w:rFonts w:ascii="幼圆" w:eastAsia="幼圆" w:hint="eastAsia"/>
          <w:szCs w:val="21"/>
        </w:rPr>
        <w:t xml:space="preserve">最终实现记忆。    </w:t>
      </w:r>
    </w:p>
    <w:p w14:paraId="741A3B69" w14:textId="19B8F0AA" w:rsidR="00B17321" w:rsidRDefault="00B17321" w:rsidP="00CC1D34">
      <w:pPr>
        <w:spacing w:line="276" w:lineRule="auto"/>
        <w:ind w:firstLineChars="200" w:firstLine="420"/>
        <w:rPr>
          <w:rFonts w:ascii="幼圆" w:eastAsia="幼圆"/>
          <w:szCs w:val="21"/>
        </w:rPr>
      </w:pPr>
      <w:r>
        <w:rPr>
          <w:rFonts w:ascii="幼圆" w:eastAsia="幼圆" w:hint="eastAsia"/>
          <w:szCs w:val="21"/>
        </w:rPr>
        <w:t>口语伙伴数据库为学习者提供了不同的学习模式和</w:t>
      </w:r>
      <w:r w:rsidR="00C958FA">
        <w:rPr>
          <w:rFonts w:ascii="幼圆" w:eastAsia="幼圆" w:hint="eastAsia"/>
          <w:szCs w:val="21"/>
        </w:rPr>
        <w:t>丰富的</w:t>
      </w:r>
      <w:r>
        <w:rPr>
          <w:rFonts w:ascii="幼圆" w:eastAsia="幼圆" w:hint="eastAsia"/>
          <w:szCs w:val="21"/>
        </w:rPr>
        <w:t>资源，尽可能满足学习者的学习需求。</w:t>
      </w:r>
    </w:p>
    <w:p w14:paraId="2D662F18" w14:textId="77777777" w:rsidR="00086AD0" w:rsidRDefault="00086AD0" w:rsidP="00086AD0">
      <w:pPr>
        <w:ind w:firstLine="600"/>
        <w:rPr>
          <w:szCs w:val="21"/>
        </w:rPr>
      </w:pPr>
    </w:p>
    <w:p w14:paraId="11B332FB" w14:textId="12B63659" w:rsidR="00B25A3E" w:rsidRDefault="00B25A3E" w:rsidP="00086AD0">
      <w:pPr>
        <w:numPr>
          <w:ilvl w:val="0"/>
          <w:numId w:val="4"/>
        </w:numPr>
        <w:ind w:left="426" w:hanging="6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PC</w:t>
      </w:r>
      <w:r w:rsidR="00145B6E">
        <w:rPr>
          <w:rFonts w:ascii="宋体" w:hAnsi="宋体" w:cs="宋体" w:hint="eastAsia"/>
          <w:szCs w:val="21"/>
        </w:rPr>
        <w:t>端</w:t>
      </w:r>
      <w:r>
        <w:rPr>
          <w:rFonts w:ascii="宋体" w:hAnsi="宋体" w:cs="宋体" w:hint="eastAsia"/>
          <w:szCs w:val="21"/>
        </w:rPr>
        <w:t>模式</w:t>
      </w:r>
      <w:r w:rsidR="00C958FA">
        <w:rPr>
          <w:rFonts w:ascii="宋体" w:hAnsi="宋体" w:cs="宋体" w:hint="eastAsia"/>
          <w:szCs w:val="21"/>
        </w:rPr>
        <w:t>犹如在语音教室训练，比较</w:t>
      </w:r>
      <w:r w:rsidR="00145B6E">
        <w:rPr>
          <w:rFonts w:ascii="宋体" w:hAnsi="宋体" w:cs="宋体" w:hint="eastAsia"/>
          <w:szCs w:val="21"/>
        </w:rPr>
        <w:t>适合专注</w:t>
      </w:r>
      <w:r w:rsidR="00C958FA">
        <w:rPr>
          <w:rFonts w:ascii="宋体" w:hAnsi="宋体" w:cs="宋体" w:hint="eastAsia"/>
          <w:szCs w:val="21"/>
        </w:rPr>
        <w:t>学习；</w:t>
      </w:r>
    </w:p>
    <w:p w14:paraId="76A117C4" w14:textId="734FB0B9" w:rsidR="00B25A3E" w:rsidRDefault="00B25A3E" w:rsidP="00086AD0">
      <w:pPr>
        <w:numPr>
          <w:ilvl w:val="0"/>
          <w:numId w:val="4"/>
        </w:numPr>
        <w:ind w:left="426" w:hanging="6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微信网页端模式</w:t>
      </w:r>
      <w:r w:rsidR="00145B6E">
        <w:rPr>
          <w:rFonts w:ascii="宋体" w:hAnsi="宋体" w:cs="宋体" w:hint="eastAsia"/>
          <w:szCs w:val="21"/>
        </w:rPr>
        <w:t>无需安装APP，只为</w:t>
      </w:r>
      <w:r w:rsidR="00C958FA">
        <w:rPr>
          <w:rFonts w:ascii="宋体" w:hAnsi="宋体" w:cs="宋体" w:hint="eastAsia"/>
          <w:szCs w:val="21"/>
        </w:rPr>
        <w:t>方便随时听</w:t>
      </w:r>
      <w:r>
        <w:rPr>
          <w:rFonts w:ascii="宋体" w:hAnsi="宋体" w:cs="宋体" w:hint="eastAsia"/>
          <w:szCs w:val="21"/>
        </w:rPr>
        <w:t>，充分利用好碎片时间</w:t>
      </w:r>
      <w:r w:rsidR="00C958FA">
        <w:rPr>
          <w:rFonts w:ascii="宋体" w:hAnsi="宋体" w:cs="宋体" w:hint="eastAsia"/>
          <w:szCs w:val="21"/>
        </w:rPr>
        <w:t>；</w:t>
      </w:r>
    </w:p>
    <w:p w14:paraId="59E8DBF3" w14:textId="533B927B" w:rsidR="00B25A3E" w:rsidRDefault="00145B6E" w:rsidP="00086AD0">
      <w:pPr>
        <w:numPr>
          <w:ilvl w:val="0"/>
          <w:numId w:val="4"/>
        </w:numPr>
        <w:ind w:left="426" w:hanging="6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APP在手机端实现语音跟读，随时随地想说就说</w:t>
      </w:r>
      <w:r w:rsidR="00C958FA">
        <w:rPr>
          <w:rFonts w:ascii="宋体" w:hAnsi="宋体" w:cs="宋体" w:hint="eastAsia"/>
          <w:szCs w:val="21"/>
        </w:rPr>
        <w:t>；</w:t>
      </w:r>
    </w:p>
    <w:p w14:paraId="4429809D" w14:textId="7D028388" w:rsidR="00086AD0" w:rsidRDefault="00086AD0" w:rsidP="00086AD0">
      <w:pPr>
        <w:numPr>
          <w:ilvl w:val="0"/>
          <w:numId w:val="4"/>
        </w:numPr>
        <w:ind w:left="426" w:hanging="6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丰富的口语</w:t>
      </w:r>
      <w:r w:rsidR="00B756A4">
        <w:rPr>
          <w:rFonts w:ascii="宋体" w:hAnsi="宋体" w:cs="宋体" w:hint="eastAsia"/>
          <w:szCs w:val="21"/>
        </w:rPr>
        <w:t>训练</w:t>
      </w:r>
      <w:r>
        <w:rPr>
          <w:rFonts w:ascii="宋体" w:hAnsi="宋体" w:cs="宋体" w:hint="eastAsia"/>
          <w:szCs w:val="21"/>
        </w:rPr>
        <w:t>课程</w:t>
      </w:r>
      <w:r w:rsidR="00C958FA">
        <w:rPr>
          <w:rFonts w:ascii="宋体" w:hAnsi="宋体" w:cs="宋体" w:hint="eastAsia"/>
          <w:szCs w:val="21"/>
        </w:rPr>
        <w:t>模拟对话环境，让学习更加生动有趣；</w:t>
      </w:r>
    </w:p>
    <w:p w14:paraId="0737D929" w14:textId="283A0679" w:rsidR="00086AD0" w:rsidRDefault="00145B6E" w:rsidP="00086AD0">
      <w:pPr>
        <w:numPr>
          <w:ilvl w:val="0"/>
          <w:numId w:val="4"/>
        </w:numPr>
        <w:ind w:left="426" w:hanging="6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关注口语伙伴公众号，通过美文推荐、一日一句做到日积月累</w:t>
      </w:r>
    </w:p>
    <w:p w14:paraId="1A7C3723" w14:textId="77777777" w:rsidR="00C958FA" w:rsidRDefault="00C958FA" w:rsidP="00CC1D34"/>
    <w:p w14:paraId="2C56B905" w14:textId="2A5BFEBA" w:rsidR="00086AD0" w:rsidRPr="00C958FA" w:rsidRDefault="00C958FA" w:rsidP="00C958FA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第一步：注册一个自己的学习账号</w:t>
      </w:r>
      <w:r>
        <w:rPr>
          <w:rFonts w:hint="eastAsia"/>
          <w:vanish/>
          <w:color w:val="FF0000"/>
        </w:rPr>
        <w:t>等</w:t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pgNum/>
      </w:r>
      <w:r>
        <w:rPr>
          <w:rFonts w:hint="eastAsia"/>
          <w:vanish/>
          <w:color w:val="FF0000"/>
        </w:rPr>
        <w:t>第一步</w:t>
      </w:r>
    </w:p>
    <w:p w14:paraId="1604AE37" w14:textId="77777777" w:rsidR="00086AD0" w:rsidRDefault="00086AD0" w:rsidP="00086AD0">
      <w:pPr>
        <w:spacing w:line="360" w:lineRule="auto"/>
      </w:pPr>
      <w:r>
        <w:rPr>
          <w:rFonts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hint="eastAsia"/>
        </w:rPr>
        <w:t>访问网址：</w:t>
      </w:r>
      <w:hyperlink r:id="rId6" w:history="1">
        <w:r>
          <w:rPr>
            <w:rStyle w:val="a3"/>
            <w:rFonts w:hint="eastAsia"/>
          </w:rPr>
          <w:t>www.isayb.com</w:t>
        </w:r>
      </w:hyperlink>
      <w:r>
        <w:rPr>
          <w:rFonts w:hint="eastAsia"/>
        </w:rPr>
        <w:t>（选择高校用户）</w:t>
      </w:r>
      <w:r>
        <w:rPr>
          <w:rFonts w:hint="eastAsia"/>
        </w:rPr>
        <w:t xml:space="preserve"> </w:t>
      </w:r>
      <w:r>
        <w:rPr>
          <w:rFonts w:hint="eastAsia"/>
        </w:rPr>
        <w:t>或直接访问</w:t>
      </w:r>
      <w:r>
        <w:rPr>
          <w:rFonts w:hint="eastAsia"/>
        </w:rPr>
        <w:t xml:space="preserve"> http</w:t>
      </w:r>
      <w:r>
        <w:rPr>
          <w:rFonts w:hint="eastAsia"/>
        </w:rPr>
        <w:t>：</w:t>
      </w:r>
      <w:r>
        <w:rPr>
          <w:rFonts w:hint="eastAsia"/>
        </w:rPr>
        <w:t>//calis.isayb.com</w:t>
      </w:r>
    </w:p>
    <w:p w14:paraId="4C9C2CB3" w14:textId="559789C1" w:rsidR="00086AD0" w:rsidRDefault="00086AD0" w:rsidP="00086AD0">
      <w:pPr>
        <w:spacing w:line="360" w:lineRule="auto"/>
      </w:pPr>
      <w:r>
        <w:rPr>
          <w:rFonts w:hint="eastAsia"/>
        </w:rPr>
        <w:t>2</w:t>
      </w:r>
      <w:r w:rsidR="00C958FA">
        <w:rPr>
          <w:rFonts w:hint="eastAsia"/>
        </w:rPr>
        <w:t>、首次注册请在</w:t>
      </w:r>
      <w:r>
        <w:rPr>
          <w:rFonts w:hint="eastAsia"/>
        </w:rPr>
        <w:t>馆内</w:t>
      </w:r>
      <w:r>
        <w:rPr>
          <w:rFonts w:hint="eastAsia"/>
        </w:rPr>
        <w:t>IP</w:t>
      </w:r>
      <w:r>
        <w:rPr>
          <w:rFonts w:hint="eastAsia"/>
        </w:rPr>
        <w:t>范围内进行，</w:t>
      </w:r>
      <w:r w:rsidR="00C958FA">
        <w:rPr>
          <w:rFonts w:hint="eastAsia"/>
        </w:rPr>
        <w:t>并选择对应的用户名称，</w:t>
      </w:r>
      <w:r w:rsidR="00F21D60">
        <w:rPr>
          <w:rFonts w:hint="eastAsia"/>
        </w:rPr>
        <w:t>例如：选择北京</w:t>
      </w:r>
      <w:r>
        <w:rPr>
          <w:rFonts w:hint="eastAsia"/>
        </w:rPr>
        <w:t>地区</w:t>
      </w:r>
      <w:r>
        <w:t>—</w:t>
      </w:r>
      <w:r w:rsidR="00F21D60">
        <w:rPr>
          <w:rFonts w:hint="eastAsia"/>
        </w:rPr>
        <w:t>解放军医学图书馆</w:t>
      </w:r>
    </w:p>
    <w:p w14:paraId="261CDD16" w14:textId="7AAD4337" w:rsidR="00086AD0" w:rsidRPr="00493BB7" w:rsidRDefault="00EA3231" w:rsidP="00EA3231">
      <w:pPr>
        <w:rPr>
          <w:rFonts w:ascii="宋体" w:hAnsi="宋体" w:cs="宋体"/>
          <w:sz w:val="32"/>
          <w:szCs w:val="32"/>
        </w:rPr>
      </w:pPr>
      <w:r w:rsidRPr="00EA3231">
        <w:rPr>
          <w:rFonts w:ascii="宋体" w:hAnsi="宋体" w:cs="宋体"/>
          <w:noProof/>
          <w:sz w:val="32"/>
          <w:szCs w:val="32"/>
        </w:rPr>
        <w:drawing>
          <wp:inline distT="0" distB="0" distL="0" distR="0" wp14:anchorId="63F89388" wp14:editId="5925D127">
            <wp:extent cx="5274310" cy="10191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5714" w14:textId="6E6409DD" w:rsidR="00086AD0" w:rsidRDefault="00086AD0" w:rsidP="00086AD0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第二步：注册成功后安装语音插件</w:t>
      </w:r>
      <w:r w:rsidR="00C613C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或者安装</w:t>
      </w:r>
      <w:r>
        <w:rPr>
          <w:rFonts w:hint="eastAsia"/>
          <w:sz w:val="18"/>
          <w:szCs w:val="18"/>
        </w:rPr>
        <w:t>APP</w:t>
      </w:r>
      <w:r w:rsidR="00C613C7">
        <w:rPr>
          <w:rFonts w:hint="eastAsia"/>
          <w:sz w:val="18"/>
          <w:szCs w:val="18"/>
        </w:rPr>
        <w:t>、或者关注公众号直接使用在线听力</w:t>
      </w:r>
    </w:p>
    <w:p w14:paraId="70CB7C0B" w14:textId="77777777" w:rsidR="00086AD0" w:rsidRDefault="00086AD0" w:rsidP="00086AD0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1. PC</w:t>
      </w:r>
      <w:r>
        <w:rPr>
          <w:rFonts w:hint="eastAsia"/>
          <w:sz w:val="18"/>
          <w:szCs w:val="18"/>
        </w:rPr>
        <w:t>端</w:t>
      </w:r>
      <w:r w:rsidRPr="008C65DE">
        <w:rPr>
          <w:sz w:val="18"/>
          <w:szCs w:val="18"/>
        </w:rPr>
        <w:t>首次使用会提示</w:t>
      </w:r>
      <w:r>
        <w:rPr>
          <w:rFonts w:hint="eastAsia"/>
          <w:sz w:val="18"/>
          <w:szCs w:val="18"/>
        </w:rPr>
        <w:t>读者</w:t>
      </w:r>
      <w:r w:rsidRPr="008C65DE">
        <w:rPr>
          <w:sz w:val="18"/>
          <w:szCs w:val="18"/>
        </w:rPr>
        <w:t>安装插件，读者需要使用</w:t>
      </w:r>
      <w:r w:rsidRPr="008C65DE">
        <w:rPr>
          <w:sz w:val="18"/>
          <w:szCs w:val="18"/>
        </w:rPr>
        <w:t>IE</w:t>
      </w:r>
      <w:r w:rsidRPr="008C65DE">
        <w:rPr>
          <w:sz w:val="18"/>
          <w:szCs w:val="18"/>
        </w:rPr>
        <w:t>浏览器或者支持</w:t>
      </w:r>
      <w:r w:rsidRPr="008C65DE">
        <w:rPr>
          <w:sz w:val="18"/>
          <w:szCs w:val="18"/>
        </w:rPr>
        <w:t>IE</w:t>
      </w:r>
      <w:r w:rsidRPr="008C65DE">
        <w:rPr>
          <w:sz w:val="18"/>
          <w:szCs w:val="18"/>
        </w:rPr>
        <w:t>内核的浏览器</w:t>
      </w:r>
      <w:r w:rsidRPr="008C65DE">
        <w:rPr>
          <w:sz w:val="18"/>
          <w:szCs w:val="18"/>
        </w:rPr>
        <w:t>(</w:t>
      </w:r>
      <w:r w:rsidRPr="008C65DE">
        <w:rPr>
          <w:sz w:val="18"/>
          <w:szCs w:val="18"/>
        </w:rPr>
        <w:t>并选择</w:t>
      </w:r>
      <w:r w:rsidRPr="008C65DE">
        <w:rPr>
          <w:sz w:val="18"/>
          <w:szCs w:val="18"/>
        </w:rPr>
        <w:t>IE</w:t>
      </w:r>
      <w:r w:rsidRPr="008C65DE">
        <w:rPr>
          <w:sz w:val="18"/>
          <w:szCs w:val="18"/>
        </w:rPr>
        <w:t>兼容模式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，其他浏览器将极速模式改成兼容模式</w:t>
      </w:r>
      <w:r w:rsidRPr="008C65DE">
        <w:rPr>
          <w:sz w:val="18"/>
          <w:szCs w:val="18"/>
        </w:rPr>
        <w:t>即可。</w:t>
      </w:r>
    </w:p>
    <w:p w14:paraId="4962B3C6" w14:textId="77777777" w:rsidR="00086AD0" w:rsidRDefault="00086AD0" w:rsidP="00086AD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2.移动APP用户可在安装APP时进行用户注册，也可在PC设备完成注册后直接使用账号选择课程。</w:t>
      </w:r>
    </w:p>
    <w:p w14:paraId="16DC74AE" w14:textId="72B49762" w:rsidR="00BE288E" w:rsidRDefault="00BE288E" w:rsidP="00086AD0">
      <w:pPr>
        <w:spacing w:line="360" w:lineRule="auto"/>
        <w:rPr>
          <w:rFonts w:ascii="宋体" w:hAnsi="宋体" w:cs="宋体"/>
        </w:rPr>
      </w:pPr>
      <w:r w:rsidRPr="00BE288E">
        <w:rPr>
          <w:rFonts w:ascii="宋体" w:hAnsi="宋体" w:cs="宋体"/>
          <w:noProof/>
        </w:rPr>
        <w:drawing>
          <wp:inline distT="0" distB="0" distL="0" distR="0" wp14:anchorId="15207839" wp14:editId="1FFA2F92">
            <wp:extent cx="5274310" cy="46482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5183" w14:textId="3CCBC059" w:rsidR="0053059D" w:rsidRDefault="0053059D" w:rsidP="00086AD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3.关注公众号可直接访问</w:t>
      </w:r>
      <w:hyperlink r:id="rId9" w:history="1">
        <w:r w:rsidR="00BE288E" w:rsidRPr="00BD294B">
          <w:rPr>
            <w:rStyle w:val="a3"/>
            <w:rFonts w:ascii="宋体" w:hAnsi="宋体" w:cs="宋体" w:hint="eastAsia"/>
          </w:rPr>
          <w:t>http://calis.isayb.com,通过微信端使用在线听力功能</w:t>
        </w:r>
      </w:hyperlink>
      <w:r>
        <w:rPr>
          <w:rFonts w:ascii="宋体" w:hAnsi="宋体" w:cs="宋体" w:hint="eastAsia"/>
        </w:rPr>
        <w:t>。</w:t>
      </w:r>
    </w:p>
    <w:p w14:paraId="29003BB0" w14:textId="13CA9352" w:rsidR="00BE288E" w:rsidRPr="00BE288E" w:rsidRDefault="00F8306A" w:rsidP="00F8306A">
      <w:pPr>
        <w:spacing w:line="360" w:lineRule="auto"/>
        <w:jc w:val="center"/>
        <w:rPr>
          <w:rFonts w:ascii="宋体" w:hAnsi="宋体" w:cs="宋体"/>
        </w:rPr>
      </w:pPr>
      <w:r w:rsidRPr="00BE288E">
        <w:rPr>
          <w:noProof/>
        </w:rPr>
        <w:drawing>
          <wp:inline distT="0" distB="0" distL="0" distR="0" wp14:anchorId="5D826DB4" wp14:editId="6FB78614">
            <wp:extent cx="2335514" cy="757964"/>
            <wp:effectExtent l="0" t="0" r="190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7940" cy="78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CD9F" w14:textId="373498DF" w:rsidR="001A72E5" w:rsidRPr="00086AD0" w:rsidRDefault="00086AD0" w:rsidP="00CC1D34">
      <w:pPr>
        <w:spacing w:line="360" w:lineRule="auto"/>
        <w:jc w:val="center"/>
      </w:pPr>
      <w:r>
        <w:rPr>
          <w:rFonts w:hint="eastAsia"/>
        </w:rPr>
        <w:t>咨询邮箱：</w:t>
      </w:r>
      <w:hyperlink r:id="rId11" w:history="1">
        <w:r w:rsidRPr="00346E12">
          <w:rPr>
            <w:rStyle w:val="a3"/>
            <w:rFonts w:hint="eastAsia"/>
          </w:rPr>
          <w:t>service@isayb.com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010-82894690</w:t>
      </w:r>
    </w:p>
    <w:sectPr w:rsidR="001A72E5" w:rsidRPr="00086AD0" w:rsidSect="00CC1D34">
      <w:pgSz w:w="11906" w:h="16838"/>
      <w:pgMar w:top="993" w:right="1800" w:bottom="709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C5B15"/>
    <w:multiLevelType w:val="hybridMultilevel"/>
    <w:tmpl w:val="4D366F44"/>
    <w:lvl w:ilvl="0" w:tplc="0DD29494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716187"/>
    <w:multiLevelType w:val="multilevel"/>
    <w:tmpl w:val="69CAE5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22706F4"/>
    <w:multiLevelType w:val="hybridMultilevel"/>
    <w:tmpl w:val="E42AA0AC"/>
    <w:lvl w:ilvl="0" w:tplc="8028F926">
      <w:start w:val="1"/>
      <w:numFmt w:val="decimal"/>
      <w:pStyle w:val="1"/>
      <w:lvlText w:val="7.%1."/>
      <w:lvlJc w:val="left"/>
      <w:pPr>
        <w:tabs>
          <w:tab w:val="num" w:pos="284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D0"/>
    <w:rsid w:val="00086AD0"/>
    <w:rsid w:val="000C77CC"/>
    <w:rsid w:val="00145B6E"/>
    <w:rsid w:val="00187A21"/>
    <w:rsid w:val="001A72E5"/>
    <w:rsid w:val="001B168F"/>
    <w:rsid w:val="001B6DE0"/>
    <w:rsid w:val="003601BD"/>
    <w:rsid w:val="0053059D"/>
    <w:rsid w:val="005724B8"/>
    <w:rsid w:val="006A1774"/>
    <w:rsid w:val="00984CAA"/>
    <w:rsid w:val="009C2606"/>
    <w:rsid w:val="00A73228"/>
    <w:rsid w:val="00A92541"/>
    <w:rsid w:val="00B17321"/>
    <w:rsid w:val="00B25A3E"/>
    <w:rsid w:val="00B756A4"/>
    <w:rsid w:val="00BE288E"/>
    <w:rsid w:val="00BF4383"/>
    <w:rsid w:val="00BF585E"/>
    <w:rsid w:val="00C16D4A"/>
    <w:rsid w:val="00C613C7"/>
    <w:rsid w:val="00C958FA"/>
    <w:rsid w:val="00CB2B8A"/>
    <w:rsid w:val="00CC1D34"/>
    <w:rsid w:val="00E16A4E"/>
    <w:rsid w:val="00E26540"/>
    <w:rsid w:val="00EA3231"/>
    <w:rsid w:val="00F21D60"/>
    <w:rsid w:val="00F54187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85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D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54187"/>
    <w:pPr>
      <w:keepNext/>
      <w:keepLines/>
      <w:numPr>
        <w:numId w:val="2"/>
      </w:numPr>
      <w:tabs>
        <w:tab w:val="clear" w:pos="284"/>
      </w:tabs>
      <w:spacing w:before="340" w:after="120" w:line="400" w:lineRule="exact"/>
      <w:ind w:left="480" w:hanging="48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4187"/>
    <w:pPr>
      <w:keepNext/>
      <w:keepLines/>
      <w:numPr>
        <w:numId w:val="3"/>
      </w:numPr>
      <w:tabs>
        <w:tab w:val="num" w:pos="284"/>
      </w:tabs>
      <w:autoSpaceDE w:val="0"/>
      <w:autoSpaceDN w:val="0"/>
      <w:adjustRightInd w:val="0"/>
      <w:spacing w:before="120" w:line="300" w:lineRule="auto"/>
      <w:ind w:left="397" w:hanging="397"/>
      <w:jc w:val="left"/>
      <w:outlineLvl w:val="1"/>
    </w:pPr>
    <w:rPr>
      <w:rFonts w:ascii="Arial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4187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54187"/>
    <w:rPr>
      <w:rFonts w:ascii="Arial" w:eastAsia="宋体" w:hAnsi="Arial" w:cs="Times New Roman"/>
      <w:kern w:val="0"/>
      <w:sz w:val="28"/>
      <w:szCs w:val="20"/>
    </w:rPr>
  </w:style>
  <w:style w:type="character" w:styleId="a3">
    <w:name w:val="Hyperlink"/>
    <w:rsid w:val="00086A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D60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C1D3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1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D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54187"/>
    <w:pPr>
      <w:keepNext/>
      <w:keepLines/>
      <w:numPr>
        <w:numId w:val="2"/>
      </w:numPr>
      <w:tabs>
        <w:tab w:val="clear" w:pos="284"/>
      </w:tabs>
      <w:spacing w:before="340" w:after="120" w:line="400" w:lineRule="exact"/>
      <w:ind w:left="480" w:hanging="48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4187"/>
    <w:pPr>
      <w:keepNext/>
      <w:keepLines/>
      <w:numPr>
        <w:numId w:val="3"/>
      </w:numPr>
      <w:tabs>
        <w:tab w:val="num" w:pos="284"/>
      </w:tabs>
      <w:autoSpaceDE w:val="0"/>
      <w:autoSpaceDN w:val="0"/>
      <w:adjustRightInd w:val="0"/>
      <w:spacing w:before="120" w:line="300" w:lineRule="auto"/>
      <w:ind w:left="397" w:hanging="397"/>
      <w:jc w:val="left"/>
      <w:outlineLvl w:val="1"/>
    </w:pPr>
    <w:rPr>
      <w:rFonts w:ascii="Arial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4187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54187"/>
    <w:rPr>
      <w:rFonts w:ascii="Arial" w:eastAsia="宋体" w:hAnsi="Arial" w:cs="Times New Roman"/>
      <w:kern w:val="0"/>
      <w:sz w:val="28"/>
      <w:szCs w:val="20"/>
    </w:rPr>
  </w:style>
  <w:style w:type="character" w:styleId="a3">
    <w:name w:val="Hyperlink"/>
    <w:rsid w:val="00086A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D60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C1D3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1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lis.isayb.com/" TargetMode="External"/><Relationship Id="rId11" Type="http://schemas.openxmlformats.org/officeDocument/2006/relationships/hyperlink" Target="mailto:service@isayb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calis.isayb.com,&#36890;&#36807;&#24494;&#20449;&#31471;&#20351;&#29992;&#22312;&#32447;&#21548;&#21147;&#21151;&#330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2018</cp:lastModifiedBy>
  <cp:revision>2</cp:revision>
  <dcterms:created xsi:type="dcterms:W3CDTF">2019-09-12T06:49:00Z</dcterms:created>
  <dcterms:modified xsi:type="dcterms:W3CDTF">2019-09-12T06:49:00Z</dcterms:modified>
</cp:coreProperties>
</file>